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0A0" w:rsidRDefault="00A72779">
      <w:r>
        <w:t>Qual a data (dia/mês/ano) que marca o descobrimento do Brasil?</w:t>
      </w:r>
    </w:p>
    <w:p w:rsidR="00A72779" w:rsidRDefault="00A72779">
      <w:r>
        <w:t>Qual foi, de acordo com o vídeo, a primeira visão que os portugueses tiveram do Brasil?</w:t>
      </w:r>
    </w:p>
    <w:p w:rsidR="00A72779" w:rsidRDefault="00A72779">
      <w:r>
        <w:t>E qual foi, segundo o vídeo, a visão que os tupiniquins tiveram dos portugueses?</w:t>
      </w:r>
    </w:p>
    <w:p w:rsidR="00A72779" w:rsidRDefault="00A72779">
      <w:r>
        <w:t>No que os europeus da época acreditavam?</w:t>
      </w:r>
    </w:p>
    <w:p w:rsidR="00A72779" w:rsidRDefault="00A72779">
      <w:r>
        <w:t xml:space="preserve">Quais </w:t>
      </w:r>
      <w:proofErr w:type="gramStart"/>
      <w:r>
        <w:t>as características dos índios chamara</w:t>
      </w:r>
      <w:proofErr w:type="gramEnd"/>
      <w:r>
        <w:t xml:space="preserve"> a atenção dos portugueses</w:t>
      </w:r>
      <w:bookmarkStart w:id="0" w:name="_GoBack"/>
      <w:bookmarkEnd w:id="0"/>
      <w:r>
        <w:t>?</w:t>
      </w:r>
    </w:p>
    <w:p w:rsidR="00A72779" w:rsidRDefault="00A72779"/>
    <w:sectPr w:rsidR="00A727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779"/>
    <w:rsid w:val="007419A9"/>
    <w:rsid w:val="00A72779"/>
    <w:rsid w:val="00FB7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B916E"/>
  <w15:chartTrackingRefBased/>
  <w15:docId w15:val="{A668FA03-C10D-4E01-A64F-D6AE41DC2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Larissa Mendes</dc:creator>
  <cp:keywords/>
  <dc:description/>
  <cp:lastModifiedBy>Larissa Mendes</cp:lastModifiedBy>
  <cp:revision>1</cp:revision>
  <dcterms:created xsi:type="dcterms:W3CDTF">2016-11-01T12:19:00Z</dcterms:created>
  <dcterms:modified xsi:type="dcterms:W3CDTF">2016-11-01T12:25:00Z</dcterms:modified>
</cp:coreProperties>
</file>