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3616D6" w14:textId="73F22C27" w:rsidR="006E0455" w:rsidRPr="003F7569" w:rsidRDefault="000C5BC9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rStyle w:val="lev"/>
          <w:color w:val="000000" w:themeColor="text1"/>
          <w:sz w:val="22"/>
          <w:szCs w:val="22"/>
        </w:rPr>
        <w:t>Quelques r</w:t>
      </w:r>
      <w:r w:rsidR="006E0455" w:rsidRPr="003F7569">
        <w:rPr>
          <w:rStyle w:val="lev"/>
          <w:color w:val="000000" w:themeColor="text1"/>
          <w:sz w:val="22"/>
          <w:szCs w:val="22"/>
        </w:rPr>
        <w:t>ègle</w:t>
      </w:r>
      <w:r w:rsidRPr="003F7569">
        <w:rPr>
          <w:rStyle w:val="lev"/>
          <w:color w:val="000000" w:themeColor="text1"/>
          <w:sz w:val="22"/>
          <w:szCs w:val="22"/>
        </w:rPr>
        <w:t>s</w:t>
      </w:r>
      <w:r w:rsidR="006E0455" w:rsidRPr="003F7569">
        <w:rPr>
          <w:rStyle w:val="lev"/>
          <w:color w:val="000000" w:themeColor="text1"/>
          <w:sz w:val="22"/>
          <w:szCs w:val="22"/>
        </w:rPr>
        <w:t xml:space="preserve"> </w:t>
      </w:r>
      <w:r w:rsidRPr="003F7569">
        <w:rPr>
          <w:rStyle w:val="lev"/>
          <w:color w:val="000000" w:themeColor="text1"/>
          <w:sz w:val="22"/>
          <w:szCs w:val="22"/>
        </w:rPr>
        <w:t xml:space="preserve">pour </w:t>
      </w:r>
      <w:r w:rsidR="00B335E3" w:rsidRPr="003F7569">
        <w:rPr>
          <w:rStyle w:val="lev"/>
          <w:color w:val="000000" w:themeColor="text1"/>
          <w:sz w:val="22"/>
          <w:szCs w:val="22"/>
          <w:u w:val="single"/>
        </w:rPr>
        <w:t>ACCEPTER</w:t>
      </w:r>
      <w:r w:rsidR="00B335E3" w:rsidRPr="003F7569">
        <w:rPr>
          <w:rStyle w:val="lev"/>
          <w:color w:val="000000" w:themeColor="text1"/>
          <w:sz w:val="22"/>
          <w:szCs w:val="22"/>
        </w:rPr>
        <w:t xml:space="preserve"> d’</w:t>
      </w:r>
      <w:r w:rsidRPr="003F7569">
        <w:rPr>
          <w:rStyle w:val="lev"/>
          <w:color w:val="000000" w:themeColor="text1"/>
          <w:sz w:val="22"/>
          <w:szCs w:val="22"/>
        </w:rPr>
        <w:t>apprendre à « jouer au théâtre »</w:t>
      </w:r>
      <w:r w:rsidR="00020692">
        <w:rPr>
          <w:rStyle w:val="lev"/>
          <w:color w:val="000000" w:themeColor="text1"/>
          <w:sz w:val="22"/>
          <w:szCs w:val="22"/>
        </w:rPr>
        <w:t xml:space="preserve"> par Jérôme Sauvion (FACE NORD cie)</w:t>
      </w:r>
    </w:p>
    <w:p w14:paraId="3016F86B" w14:textId="77777777" w:rsidR="006E0455" w:rsidRPr="003F7569" w:rsidRDefault="006E0455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 </w:t>
      </w:r>
    </w:p>
    <w:p w14:paraId="7C44F131" w14:textId="77777777" w:rsidR="00C608FD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Le théâtre est un jeu : pour y jouer il y a des règles à respecter. </w:t>
      </w:r>
    </w:p>
    <w:p w14:paraId="7BE5DA36" w14:textId="77777777" w:rsidR="00C608FD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Sans règles on ne peut pas jouer. </w:t>
      </w:r>
    </w:p>
    <w:p w14:paraId="3BF13BBC" w14:textId="77777777" w:rsidR="00B335E3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Faire du théâtre ce n'est </w:t>
      </w:r>
      <w:r w:rsidR="00C608FD" w:rsidRPr="003F7569">
        <w:rPr>
          <w:color w:val="000000" w:themeColor="text1"/>
          <w:sz w:val="22"/>
          <w:szCs w:val="22"/>
        </w:rPr>
        <w:t xml:space="preserve">simplement </w:t>
      </w:r>
      <w:r w:rsidRPr="003F7569">
        <w:rPr>
          <w:color w:val="000000" w:themeColor="text1"/>
          <w:sz w:val="22"/>
          <w:szCs w:val="22"/>
        </w:rPr>
        <w:t>pas faire le clown pour amuser la galerie, ça</w:t>
      </w:r>
      <w:r w:rsidR="00795FF0" w:rsidRPr="003F7569">
        <w:rPr>
          <w:color w:val="000000" w:themeColor="text1"/>
          <w:sz w:val="22"/>
          <w:szCs w:val="22"/>
        </w:rPr>
        <w:t xml:space="preserve"> serait trop </w:t>
      </w:r>
      <w:r w:rsidRPr="003F7569">
        <w:rPr>
          <w:color w:val="000000" w:themeColor="text1"/>
          <w:sz w:val="22"/>
          <w:szCs w:val="22"/>
        </w:rPr>
        <w:t>simple. </w:t>
      </w:r>
    </w:p>
    <w:p w14:paraId="308D675A" w14:textId="77777777" w:rsidR="00B335E3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Il faut donc tout d'abord accepter que le théâtre soit une discipline exigeante. </w:t>
      </w:r>
    </w:p>
    <w:p w14:paraId="3BC2A92F" w14:textId="77777777" w:rsidR="00B335E3" w:rsidRPr="003F7569" w:rsidRDefault="00B335E3" w:rsidP="00B335E3">
      <w:pPr>
        <w:pStyle w:val="NormalWeb"/>
        <w:spacing w:before="0" w:beforeAutospacing="0" w:after="0" w:afterAutospacing="0" w:line="360" w:lineRule="atLeast"/>
        <w:rPr>
          <w:rStyle w:val="lev"/>
          <w:b w:val="0"/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Et a</w:t>
      </w:r>
      <w:r w:rsidR="006E0455" w:rsidRPr="003F7569">
        <w:rPr>
          <w:color w:val="000000" w:themeColor="text1"/>
          <w:sz w:val="22"/>
          <w:szCs w:val="22"/>
        </w:rPr>
        <w:t>ccepter de faire les choses sérieusement sans se prendre au sérieux</w:t>
      </w:r>
      <w:r w:rsidRPr="003F7569">
        <w:rPr>
          <w:color w:val="000000" w:themeColor="text1"/>
          <w:sz w:val="22"/>
          <w:szCs w:val="22"/>
        </w:rPr>
        <w:t>, c’est se donner la possibilité de</w:t>
      </w:r>
      <w:r w:rsidRPr="003F7569">
        <w:rPr>
          <w:rStyle w:val="lev"/>
          <w:b w:val="0"/>
          <w:color w:val="000000" w:themeColor="text1"/>
          <w:sz w:val="22"/>
          <w:szCs w:val="22"/>
        </w:rPr>
        <w:t> </w:t>
      </w:r>
      <w:r w:rsidR="00795FF0" w:rsidRPr="003F7569">
        <w:rPr>
          <w:rStyle w:val="lev"/>
          <w:b w:val="0"/>
          <w:color w:val="000000" w:themeColor="text1"/>
          <w:sz w:val="22"/>
          <w:szCs w:val="22"/>
        </w:rPr>
        <w:t xml:space="preserve">les </w:t>
      </w:r>
      <w:r w:rsidRPr="003F7569">
        <w:rPr>
          <w:rStyle w:val="lev"/>
          <w:b w:val="0"/>
          <w:color w:val="000000" w:themeColor="text1"/>
          <w:sz w:val="22"/>
          <w:szCs w:val="22"/>
        </w:rPr>
        <w:t>faire dans le plaisir et dans l’amusement, même s’il y a des obligations qui peuvent être vécues comme des contraintes très fortes.</w:t>
      </w:r>
    </w:p>
    <w:p w14:paraId="35E14079" w14:textId="77777777" w:rsidR="00C608FD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Donc, de</w:t>
      </w:r>
      <w:r w:rsidR="00C608FD" w:rsidRPr="003F7569">
        <w:rPr>
          <w:color w:val="000000" w:themeColor="text1"/>
          <w:sz w:val="22"/>
          <w:szCs w:val="22"/>
        </w:rPr>
        <w:t>s</w:t>
      </w:r>
      <w:r w:rsidRPr="003F7569">
        <w:rPr>
          <w:color w:val="000000" w:themeColor="text1"/>
          <w:sz w:val="22"/>
          <w:szCs w:val="22"/>
        </w:rPr>
        <w:t xml:space="preserve"> questions doivent alors se poser</w:t>
      </w:r>
      <w:r w:rsidR="00C608FD" w:rsidRPr="003F7569">
        <w:rPr>
          <w:color w:val="000000" w:themeColor="text1"/>
          <w:sz w:val="22"/>
          <w:szCs w:val="22"/>
        </w:rPr>
        <w:t> :</w:t>
      </w:r>
    </w:p>
    <w:p w14:paraId="1D7337FA" w14:textId="77777777" w:rsidR="00C608FD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Est-ce que j'ai bien compris ce qu'on attendait de moi ? </w:t>
      </w:r>
    </w:p>
    <w:p w14:paraId="68373960" w14:textId="77777777" w:rsidR="00B335E3" w:rsidRPr="003F7569" w:rsidRDefault="00B335E3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Est-ce que je suis prêt à accepter les règles du jeu ?  </w:t>
      </w:r>
    </w:p>
    <w:p w14:paraId="29A103A0" w14:textId="77777777" w:rsidR="00046F7A" w:rsidRPr="003F7569" w:rsidRDefault="00046F7A" w:rsidP="00046F7A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Est-ce que je suis prêt à remettre en question ce que je sais ou ce que je crois savoir ? </w:t>
      </w:r>
    </w:p>
    <w:p w14:paraId="2114CC3F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Est-ce que je suis prêt à sortir de ma zone de confort et donner </w:t>
      </w:r>
      <w:r w:rsidR="00456CA3" w:rsidRPr="003F7569">
        <w:rPr>
          <w:color w:val="000000" w:themeColor="text1"/>
          <w:sz w:val="22"/>
          <w:szCs w:val="22"/>
        </w:rPr>
        <w:t>autre chose</w:t>
      </w:r>
      <w:r w:rsidRPr="003F7569">
        <w:rPr>
          <w:color w:val="000000" w:themeColor="text1"/>
          <w:sz w:val="22"/>
          <w:szCs w:val="22"/>
        </w:rPr>
        <w:t xml:space="preserve"> de moi-même ?</w:t>
      </w:r>
    </w:p>
    <w:p w14:paraId="35EC4C6D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453CCCA3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4883574A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b/>
          <w:color w:val="000000" w:themeColor="text1"/>
          <w:sz w:val="22"/>
          <w:szCs w:val="22"/>
          <w:u w:val="single"/>
        </w:rPr>
      </w:pPr>
      <w:r w:rsidRPr="003F7569">
        <w:rPr>
          <w:b/>
          <w:color w:val="000000" w:themeColor="text1"/>
          <w:sz w:val="22"/>
          <w:szCs w:val="22"/>
          <w:u w:val="single"/>
        </w:rPr>
        <w:t>Des choses à savoir, ou à se rappeler pour ne pas oublier.</w:t>
      </w:r>
      <w:r w:rsidR="00795FF0" w:rsidRPr="003F7569">
        <w:rPr>
          <w:b/>
          <w:color w:val="000000" w:themeColor="text1"/>
          <w:sz w:val="22"/>
          <w:szCs w:val="22"/>
          <w:u w:val="single"/>
        </w:rPr>
        <w:t xml:space="preserve"> </w:t>
      </w:r>
    </w:p>
    <w:p w14:paraId="71B8960F" w14:textId="77777777" w:rsidR="00795FF0" w:rsidRPr="003F7569" w:rsidRDefault="00795FF0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(</w:t>
      </w:r>
      <w:proofErr w:type="gramStart"/>
      <w:r w:rsidRPr="003F7569">
        <w:rPr>
          <w:color w:val="000000" w:themeColor="text1"/>
          <w:sz w:val="22"/>
          <w:szCs w:val="22"/>
        </w:rPr>
        <w:t>même</w:t>
      </w:r>
      <w:proofErr w:type="gramEnd"/>
      <w:r w:rsidRPr="003F7569">
        <w:rPr>
          <w:color w:val="000000" w:themeColor="text1"/>
          <w:sz w:val="22"/>
          <w:szCs w:val="22"/>
        </w:rPr>
        <w:t xml:space="preserve"> si certaines peuvent paraître évidentes…)</w:t>
      </w:r>
    </w:p>
    <w:p w14:paraId="5161B808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2CDDEB0A" w14:textId="77777777" w:rsidR="00C608FD" w:rsidRPr="003F7569" w:rsidRDefault="00C608FD" w:rsidP="00046F7A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-Assister comme spectateur aux répétitions des autres acteurs</w:t>
      </w:r>
      <w:r w:rsidR="00456CA3" w:rsidRPr="003F7569">
        <w:rPr>
          <w:color w:val="000000" w:themeColor="text1"/>
          <w:sz w:val="22"/>
          <w:szCs w:val="22"/>
        </w:rPr>
        <w:t xml:space="preserve"> quand on n’est pas sur scène</w:t>
      </w:r>
      <w:r w:rsidRPr="003F7569">
        <w:rPr>
          <w:color w:val="000000" w:themeColor="text1"/>
          <w:sz w:val="22"/>
          <w:szCs w:val="22"/>
        </w:rPr>
        <w:t xml:space="preserve">, c’est apprendre autrement qu’en agissant soi-même. Quand on dit « Assister », cela veut dire être attentif, silencieux et respectueux du travail qui a lieu </w:t>
      </w:r>
      <w:r w:rsidR="00456CA3" w:rsidRPr="003F7569">
        <w:rPr>
          <w:color w:val="000000" w:themeColor="text1"/>
          <w:sz w:val="22"/>
          <w:szCs w:val="22"/>
        </w:rPr>
        <w:t>devant soi</w:t>
      </w:r>
      <w:r w:rsidR="00046F7A" w:rsidRPr="003F7569">
        <w:rPr>
          <w:color w:val="000000" w:themeColor="text1"/>
          <w:sz w:val="22"/>
          <w:szCs w:val="22"/>
        </w:rPr>
        <w:t xml:space="preserve"> et nourrir son apprentissage des erreurs ou des réussites des autres.</w:t>
      </w:r>
      <w:r w:rsidR="00456CA3" w:rsidRPr="003F7569">
        <w:rPr>
          <w:color w:val="000000" w:themeColor="text1"/>
          <w:sz w:val="22"/>
          <w:szCs w:val="22"/>
        </w:rPr>
        <w:t xml:space="preserve"> Ça n’est jamais du temps perdu.</w:t>
      </w:r>
    </w:p>
    <w:p w14:paraId="588EBA32" w14:textId="77777777" w:rsidR="00C608FD" w:rsidRPr="003F7569" w:rsidRDefault="00C608FD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7689E8A7" w14:textId="77777777" w:rsidR="00456CA3" w:rsidRPr="003F7569" w:rsidRDefault="00456CA3" w:rsidP="00456CA3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-Etre </w:t>
      </w:r>
      <w:r w:rsidR="005A1270" w:rsidRPr="003F7569">
        <w:rPr>
          <w:color w:val="000000" w:themeColor="text1"/>
          <w:sz w:val="22"/>
          <w:szCs w:val="22"/>
        </w:rPr>
        <w:t>présents</w:t>
      </w:r>
      <w:r w:rsidRPr="003F7569">
        <w:rPr>
          <w:color w:val="000000" w:themeColor="text1"/>
          <w:sz w:val="22"/>
          <w:szCs w:val="22"/>
        </w:rPr>
        <w:t xml:space="preserve"> pendant </w:t>
      </w:r>
      <w:r w:rsidR="005A1270" w:rsidRPr="003F7569">
        <w:rPr>
          <w:color w:val="000000" w:themeColor="text1"/>
          <w:sz w:val="22"/>
          <w:szCs w:val="22"/>
        </w:rPr>
        <w:t>les</w:t>
      </w:r>
      <w:r w:rsidRPr="003F7569">
        <w:rPr>
          <w:color w:val="000000" w:themeColor="text1"/>
          <w:sz w:val="22"/>
          <w:szCs w:val="22"/>
        </w:rPr>
        <w:t xml:space="preserve"> répétitions</w:t>
      </w:r>
      <w:r w:rsidR="005A1270" w:rsidRPr="003F7569">
        <w:rPr>
          <w:color w:val="000000" w:themeColor="text1"/>
          <w:sz w:val="22"/>
          <w:szCs w:val="22"/>
        </w:rPr>
        <w:t xml:space="preserve"> et ne pas oublier le </w:t>
      </w:r>
      <w:r w:rsidRPr="003F7569">
        <w:rPr>
          <w:color w:val="000000" w:themeColor="text1"/>
          <w:sz w:val="22"/>
          <w:szCs w:val="22"/>
        </w:rPr>
        <w:t xml:space="preserve">travail personnel entre </w:t>
      </w:r>
      <w:r w:rsidR="005A1270" w:rsidRPr="003F7569">
        <w:rPr>
          <w:color w:val="000000" w:themeColor="text1"/>
          <w:sz w:val="22"/>
          <w:szCs w:val="22"/>
        </w:rPr>
        <w:t>temps</w:t>
      </w:r>
      <w:r w:rsidRPr="003F7569">
        <w:rPr>
          <w:color w:val="000000" w:themeColor="text1"/>
          <w:sz w:val="22"/>
          <w:szCs w:val="22"/>
        </w:rPr>
        <w:t>.</w:t>
      </w:r>
      <w:r w:rsidR="005A1270" w:rsidRPr="003F7569">
        <w:rPr>
          <w:color w:val="000000" w:themeColor="text1"/>
          <w:sz w:val="22"/>
          <w:szCs w:val="22"/>
        </w:rPr>
        <w:t xml:space="preserve"> Un texte ne doit jamais </w:t>
      </w:r>
      <w:r w:rsidR="005A1270" w:rsidRPr="003F7569">
        <w:rPr>
          <w:color w:val="000000" w:themeColor="text1"/>
          <w:sz w:val="22"/>
          <w:szCs w:val="22"/>
          <w:u w:val="single"/>
        </w:rPr>
        <w:t>dormir</w:t>
      </w:r>
      <w:r w:rsidR="005A1270" w:rsidRPr="003F7569">
        <w:rPr>
          <w:color w:val="000000" w:themeColor="text1"/>
          <w:sz w:val="22"/>
          <w:szCs w:val="22"/>
        </w:rPr>
        <w:t xml:space="preserve"> entre deux répés.</w:t>
      </w:r>
    </w:p>
    <w:p w14:paraId="23AF3C5D" w14:textId="77777777" w:rsidR="00C608FD" w:rsidRPr="003F7569" w:rsidRDefault="00C608FD" w:rsidP="00C608FD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-Quand on interprète un personnage, il faut le différencier d</w:t>
      </w:r>
      <w:r w:rsidR="00046F7A" w:rsidRPr="003F7569">
        <w:rPr>
          <w:color w:val="000000" w:themeColor="text1"/>
          <w:sz w:val="22"/>
          <w:szCs w:val="22"/>
        </w:rPr>
        <w:t xml:space="preserve">e soi. C’est MOI qui joue, mais j’interprète QUELQU’UN d’autre, donc </w:t>
      </w:r>
      <w:r w:rsidR="00795FF0" w:rsidRPr="003F7569">
        <w:rPr>
          <w:color w:val="000000" w:themeColor="text1"/>
          <w:sz w:val="22"/>
          <w:szCs w:val="22"/>
        </w:rPr>
        <w:t xml:space="preserve">je joue </w:t>
      </w:r>
      <w:r w:rsidR="00046F7A" w:rsidRPr="003F7569">
        <w:rPr>
          <w:color w:val="000000" w:themeColor="text1"/>
          <w:sz w:val="22"/>
          <w:szCs w:val="22"/>
        </w:rPr>
        <w:t>un PERSONNAGE. Le public ne doit jamais sentir que vous « jugez » le personnage que vous jouez.</w:t>
      </w:r>
      <w:r w:rsidR="00CC4E74" w:rsidRPr="003F7569">
        <w:rPr>
          <w:color w:val="000000" w:themeColor="text1"/>
          <w:sz w:val="22"/>
          <w:szCs w:val="22"/>
        </w:rPr>
        <w:t xml:space="preserve"> Acceptez que votre personnage soit beau, laid, méchant, idiot, etc…</w:t>
      </w:r>
      <w:r w:rsidR="005A1270" w:rsidRPr="003F7569">
        <w:rPr>
          <w:color w:val="000000" w:themeColor="text1"/>
          <w:sz w:val="22"/>
          <w:szCs w:val="22"/>
        </w:rPr>
        <w:t xml:space="preserve"> Il n’en sera que plus réussi.</w:t>
      </w:r>
    </w:p>
    <w:p w14:paraId="14AB92A1" w14:textId="77777777" w:rsidR="00C00A04" w:rsidRPr="003F7569" w:rsidRDefault="00C00A04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-Parler à voix haute et intelligible. Le spectateur </w:t>
      </w:r>
      <w:r w:rsidRPr="003F7569">
        <w:rPr>
          <w:color w:val="000000" w:themeColor="text1"/>
          <w:sz w:val="22"/>
          <w:szCs w:val="22"/>
          <w:u w:val="single"/>
        </w:rPr>
        <w:t>ne lit pas</w:t>
      </w:r>
      <w:r w:rsidRPr="003F7569">
        <w:rPr>
          <w:color w:val="000000" w:themeColor="text1"/>
          <w:sz w:val="22"/>
          <w:szCs w:val="22"/>
        </w:rPr>
        <w:t xml:space="preserve"> le texte, il </w:t>
      </w:r>
      <w:r w:rsidRPr="003F7569">
        <w:rPr>
          <w:color w:val="000000" w:themeColor="text1"/>
          <w:sz w:val="22"/>
          <w:szCs w:val="22"/>
          <w:u w:val="single"/>
        </w:rPr>
        <w:t xml:space="preserve">l’entend </w:t>
      </w:r>
      <w:r w:rsidRPr="003F7569">
        <w:rPr>
          <w:color w:val="000000" w:themeColor="text1"/>
          <w:sz w:val="22"/>
          <w:szCs w:val="22"/>
        </w:rPr>
        <w:t xml:space="preserve">une seule et unique fois. Si un mot, un début de mot, un début de phrase est perdu, il est perdu !!! Ça peut nuire à la compréhension de la pièce. </w:t>
      </w:r>
      <w:r w:rsidRPr="003F7569">
        <w:rPr>
          <w:i/>
          <w:color w:val="000000" w:themeColor="text1"/>
          <w:sz w:val="22"/>
          <w:szCs w:val="22"/>
        </w:rPr>
        <w:t>(Pensez à mon papy qui est sourd au fond de la salle !)</w:t>
      </w:r>
    </w:p>
    <w:p w14:paraId="1524F1F9" w14:textId="77777777" w:rsidR="00C00A04" w:rsidRPr="003F7569" w:rsidRDefault="00C00A04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-Articuler ! L’articulation c’est ??? </w:t>
      </w:r>
      <w:r w:rsidRPr="003F7569">
        <w:rPr>
          <w:color w:val="000000" w:themeColor="text1"/>
          <w:sz w:val="22"/>
          <w:szCs w:val="22"/>
          <w:u w:val="single"/>
        </w:rPr>
        <w:t>TAPEZ LES CONSONNES</w:t>
      </w:r>
      <w:r w:rsidRPr="003F7569">
        <w:rPr>
          <w:color w:val="000000" w:themeColor="text1"/>
          <w:sz w:val="22"/>
          <w:szCs w:val="22"/>
        </w:rPr>
        <w:t xml:space="preserve"> !  Il faut être entendu, mais aussi compris. Le public doit saisir le contenu du texte sans </w:t>
      </w:r>
      <w:r w:rsidR="00795FF0" w:rsidRPr="003F7569">
        <w:rPr>
          <w:color w:val="000000" w:themeColor="text1"/>
          <w:sz w:val="22"/>
          <w:szCs w:val="22"/>
        </w:rPr>
        <w:t>se forcer.</w:t>
      </w:r>
      <w:r w:rsidRPr="003F7569">
        <w:rPr>
          <w:color w:val="000000" w:themeColor="text1"/>
          <w:sz w:val="22"/>
          <w:szCs w:val="22"/>
        </w:rPr>
        <w:t xml:space="preserve"> </w:t>
      </w:r>
    </w:p>
    <w:p w14:paraId="45639BDF" w14:textId="77777777" w:rsidR="009B6AA7" w:rsidRPr="003F7569" w:rsidRDefault="009B6AA7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-Faites attention aux consonnes « mariées »</w:t>
      </w:r>
      <w:r w:rsidR="00171F94" w:rsidRPr="003F7569">
        <w:rPr>
          <w:color w:val="000000" w:themeColor="text1"/>
          <w:sz w:val="22"/>
          <w:szCs w:val="22"/>
        </w:rPr>
        <w:t xml:space="preserve"> : T+R= ÊTRE (et non pas « ête » !) </w:t>
      </w:r>
    </w:p>
    <w:p w14:paraId="195F9F9E" w14:textId="77777777" w:rsidR="00CC4E74" w:rsidRPr="003F7569" w:rsidRDefault="00CC4E74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-Ne pas oublier l’importance du verbe dans une réplique. Dans la plupart des cas, le sens de la phrase est enfermé dans le verbe.</w:t>
      </w:r>
    </w:p>
    <w:p w14:paraId="047B2F91" w14:textId="77777777" w:rsidR="00C00A04" w:rsidRPr="003F7569" w:rsidRDefault="00C00A04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-La maîtrise de soi</w:t>
      </w:r>
      <w:r w:rsidR="00795FF0" w:rsidRPr="003F7569">
        <w:rPr>
          <w:color w:val="000000" w:themeColor="text1"/>
          <w:sz w:val="22"/>
          <w:szCs w:val="22"/>
        </w:rPr>
        <w:t>, s</w:t>
      </w:r>
      <w:r w:rsidRPr="003F7569">
        <w:rPr>
          <w:color w:val="000000" w:themeColor="text1"/>
          <w:sz w:val="22"/>
          <w:szCs w:val="22"/>
        </w:rPr>
        <w:t>érieux et concentration. Par exemple, le comédien ne doit pas, lorsqu'il cherche à faire rire le public, être pris à son propre piège. Si le public a évidemment le droit de rire, le comédien doit rester concentré. </w:t>
      </w:r>
    </w:p>
    <w:p w14:paraId="04DC85E0" w14:textId="77777777" w:rsidR="00171F94" w:rsidRPr="003F7569" w:rsidRDefault="00171F94" w:rsidP="00C00A0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-Pensez qu’un comédien de dos n’est pas forcément ce qu’il y a de plus intéressant !!! On n’est pas pour autant obligé </w:t>
      </w:r>
      <w:proofErr w:type="gramStart"/>
      <w:r w:rsidRPr="003F7569">
        <w:rPr>
          <w:color w:val="000000" w:themeColor="text1"/>
          <w:sz w:val="22"/>
          <w:szCs w:val="22"/>
        </w:rPr>
        <w:t>de  tout</w:t>
      </w:r>
      <w:proofErr w:type="gramEnd"/>
      <w:r w:rsidRPr="003F7569">
        <w:rPr>
          <w:color w:val="000000" w:themeColor="text1"/>
          <w:sz w:val="22"/>
          <w:szCs w:val="22"/>
        </w:rPr>
        <w:t xml:space="preserve"> jouer face publique, mais il y a un juste milieu</w:t>
      </w:r>
    </w:p>
    <w:p w14:paraId="1B089EB2" w14:textId="77777777" w:rsidR="00CC4E74" w:rsidRPr="003F7569" w:rsidRDefault="00CC4E74" w:rsidP="00CC4E7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-Un comédien doit faire exister son personnage dès son entrée en scène </w:t>
      </w:r>
      <w:r w:rsidRPr="003F7569">
        <w:rPr>
          <w:i/>
          <w:color w:val="000000" w:themeColor="text1"/>
          <w:sz w:val="22"/>
          <w:szCs w:val="22"/>
        </w:rPr>
        <w:t>(les entrées</w:t>
      </w:r>
      <w:r w:rsidRPr="003F7569">
        <w:rPr>
          <w:color w:val="000000" w:themeColor="text1"/>
          <w:sz w:val="22"/>
          <w:szCs w:val="22"/>
        </w:rPr>
        <w:t xml:space="preserve">), et ne doit jamais le quitter avant d'avoir regagné les coulisses </w:t>
      </w:r>
      <w:r w:rsidRPr="003F7569">
        <w:rPr>
          <w:i/>
          <w:color w:val="000000" w:themeColor="text1"/>
          <w:sz w:val="22"/>
          <w:szCs w:val="22"/>
        </w:rPr>
        <w:t>(les sorties).</w:t>
      </w:r>
      <w:r w:rsidRPr="003F7569">
        <w:rPr>
          <w:color w:val="000000" w:themeColor="text1"/>
          <w:sz w:val="22"/>
          <w:szCs w:val="22"/>
        </w:rPr>
        <w:t xml:space="preserve"> </w:t>
      </w:r>
    </w:p>
    <w:p w14:paraId="34BCCE9C" w14:textId="77777777" w:rsidR="00CC4E74" w:rsidRPr="003F7569" w:rsidRDefault="00CC4E74" w:rsidP="00CC4E7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lastRenderedPageBreak/>
        <w:t>-Sauf cas exceptionnel, ne jamais oubli</w:t>
      </w:r>
      <w:r w:rsidR="00456CA3" w:rsidRPr="003F7569">
        <w:rPr>
          <w:color w:val="000000" w:themeColor="text1"/>
          <w:sz w:val="22"/>
          <w:szCs w:val="22"/>
        </w:rPr>
        <w:t>er</w:t>
      </w:r>
      <w:r w:rsidRPr="003F7569">
        <w:rPr>
          <w:color w:val="000000" w:themeColor="text1"/>
          <w:sz w:val="22"/>
          <w:szCs w:val="22"/>
        </w:rPr>
        <w:t xml:space="preserve"> qu’on n’est pas seul. </w:t>
      </w:r>
      <w:r w:rsidR="00456CA3" w:rsidRPr="003F7569">
        <w:rPr>
          <w:color w:val="000000" w:themeColor="text1"/>
          <w:sz w:val="22"/>
          <w:szCs w:val="22"/>
        </w:rPr>
        <w:t xml:space="preserve">Une scène avec un ou plusieurs autres partenaires est un instant </w:t>
      </w:r>
      <w:r w:rsidR="00456CA3" w:rsidRPr="003F7569">
        <w:rPr>
          <w:color w:val="000000" w:themeColor="text1"/>
          <w:sz w:val="22"/>
          <w:szCs w:val="22"/>
          <w:u w:val="single"/>
        </w:rPr>
        <w:t>d’échange</w:t>
      </w:r>
      <w:r w:rsidR="00456CA3" w:rsidRPr="003F7569">
        <w:rPr>
          <w:color w:val="000000" w:themeColor="text1"/>
          <w:sz w:val="22"/>
          <w:szCs w:val="22"/>
        </w:rPr>
        <w:t xml:space="preserve">. </w:t>
      </w:r>
      <w:r w:rsidR="00456CA3" w:rsidRPr="003F7569">
        <w:rPr>
          <w:i/>
          <w:color w:val="000000" w:themeColor="text1"/>
          <w:sz w:val="22"/>
          <w:szCs w:val="22"/>
        </w:rPr>
        <w:t>Tu me parles, j’écoute ce que tu me dis, et j’y réponds</w:t>
      </w:r>
      <w:r w:rsidR="00456CA3" w:rsidRPr="003F7569">
        <w:rPr>
          <w:color w:val="000000" w:themeColor="text1"/>
          <w:sz w:val="22"/>
          <w:szCs w:val="22"/>
        </w:rPr>
        <w:t>. Je ne fais pas mon job en solo sans tenir compte de l’existence des autres.</w:t>
      </w:r>
    </w:p>
    <w:p w14:paraId="4A4EF623" w14:textId="77777777" w:rsidR="00795FF0" w:rsidRPr="003F7569" w:rsidRDefault="00795FF0" w:rsidP="00CC4E74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-Le</w:t>
      </w:r>
      <w:r w:rsidRPr="003F7569">
        <w:rPr>
          <w:color w:val="000000" w:themeColor="text1"/>
          <w:sz w:val="22"/>
          <w:szCs w:val="22"/>
          <w:u w:val="single"/>
        </w:rPr>
        <w:t xml:space="preserve"> trajet</w:t>
      </w:r>
      <w:r w:rsidR="005F5927" w:rsidRPr="003F7569">
        <w:rPr>
          <w:color w:val="000000" w:themeColor="text1"/>
          <w:sz w:val="22"/>
          <w:szCs w:val="22"/>
        </w:rPr>
        <w:t xml:space="preserve"> </w:t>
      </w:r>
      <w:r w:rsidRPr="003F7569">
        <w:rPr>
          <w:color w:val="000000" w:themeColor="text1"/>
          <w:sz w:val="22"/>
          <w:szCs w:val="22"/>
        </w:rPr>
        <w:t>du personnage sur scène. Il arrive « </w:t>
      </w:r>
      <w:proofErr w:type="gramStart"/>
      <w:r w:rsidRPr="003F7569">
        <w:rPr>
          <w:color w:val="000000" w:themeColor="text1"/>
          <w:sz w:val="22"/>
          <w:szCs w:val="22"/>
        </w:rPr>
        <w:t>chargé</w:t>
      </w:r>
      <w:proofErr w:type="gramEnd"/>
      <w:r w:rsidRPr="003F7569">
        <w:rPr>
          <w:color w:val="000000" w:themeColor="text1"/>
          <w:sz w:val="22"/>
          <w:szCs w:val="22"/>
        </w:rPr>
        <w:t xml:space="preserve"> » de quelque chose qui s’est passé avant, donc il entre déjà sur scène dans un certain état. Il y vient pour y vivre quelque chose qui va le « transformer » (même très peu), et il sortira de scène « chargé » de quelque chose qui va le changer et le faire évoluer. C’est une évidence, mais un personnage qui commence une histoire au début d’une </w:t>
      </w:r>
      <w:r w:rsidR="004D752C" w:rsidRPr="003F7569">
        <w:rPr>
          <w:color w:val="000000" w:themeColor="text1"/>
          <w:sz w:val="22"/>
          <w:szCs w:val="22"/>
        </w:rPr>
        <w:t xml:space="preserve">pièce </w:t>
      </w:r>
      <w:r w:rsidRPr="003F7569">
        <w:rPr>
          <w:color w:val="000000" w:themeColor="text1"/>
          <w:sz w:val="22"/>
          <w:szCs w:val="22"/>
        </w:rPr>
        <w:t xml:space="preserve">ne sera pas le même </w:t>
      </w:r>
      <w:r w:rsidR="005F5927" w:rsidRPr="003F7569">
        <w:rPr>
          <w:color w:val="000000" w:themeColor="text1"/>
          <w:sz w:val="22"/>
          <w:szCs w:val="22"/>
        </w:rPr>
        <w:t>à la fin de la représentation.</w:t>
      </w:r>
    </w:p>
    <w:p w14:paraId="524570C9" w14:textId="77777777" w:rsidR="00456CA3" w:rsidRPr="003F7569" w:rsidRDefault="005F5927" w:rsidP="00456CA3">
      <w:pPr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lang w:eastAsia="fr-FR"/>
        </w:rPr>
      </w:pPr>
      <w:r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>IMPORT</w:t>
      </w:r>
      <w:r w:rsidR="00171F94"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>AN</w:t>
      </w:r>
      <w:r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 xml:space="preserve">T- </w:t>
      </w:r>
      <w:r w:rsidR="00456CA3"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>Pour qu’une histoire fonctionne, il faut que tous les comédiennes et comédiens qui y participe, croient à l’histoire</w:t>
      </w:r>
      <w:r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 xml:space="preserve">, la défendent tous ensemble </w:t>
      </w:r>
      <w:r w:rsidR="00456CA3"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>et jouent de la façon la plus juste la situation et les personnages de</w:t>
      </w:r>
      <w:r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 xml:space="preserve"> cette </w:t>
      </w:r>
      <w:r w:rsidR="00456CA3" w:rsidRPr="003F7569">
        <w:rPr>
          <w:rFonts w:ascii="Times New Roman" w:eastAsia="Times New Roman" w:hAnsi="Times New Roman" w:cs="Times New Roman"/>
          <w:b/>
          <w:color w:val="000000" w:themeColor="text1"/>
          <w:sz w:val="22"/>
          <w:szCs w:val="22"/>
          <w:shd w:val="clear" w:color="auto" w:fill="FFFFFF"/>
          <w:lang w:eastAsia="fr-FR"/>
        </w:rPr>
        <w:t>histoire.</w:t>
      </w:r>
    </w:p>
    <w:p w14:paraId="4D04A137" w14:textId="77777777" w:rsidR="00C00A04" w:rsidRPr="003F7569" w:rsidRDefault="00C00A04" w:rsidP="00C608FD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</w:p>
    <w:p w14:paraId="45A99EC9" w14:textId="77777777" w:rsidR="00C608FD" w:rsidRPr="003F7569" w:rsidRDefault="00653DFA" w:rsidP="00B335E3">
      <w:pPr>
        <w:pStyle w:val="NormalWeb"/>
        <w:spacing w:before="0" w:beforeAutospacing="0" w:after="0" w:afterAutospacing="0" w:line="360" w:lineRule="atLeast"/>
        <w:rPr>
          <w:b/>
          <w:color w:val="000000" w:themeColor="text1"/>
          <w:sz w:val="22"/>
          <w:szCs w:val="22"/>
          <w:u w:val="single"/>
        </w:rPr>
      </w:pPr>
      <w:r w:rsidRPr="003F7569">
        <w:rPr>
          <w:b/>
          <w:color w:val="000000" w:themeColor="text1"/>
          <w:sz w:val="22"/>
          <w:szCs w:val="22"/>
          <w:u w:val="single"/>
        </w:rPr>
        <w:t>« Imaginer » son personnage</w:t>
      </w:r>
    </w:p>
    <w:p w14:paraId="173D5CC3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b/>
          <w:color w:val="000000" w:themeColor="text1"/>
          <w:sz w:val="22"/>
          <w:szCs w:val="22"/>
          <w:u w:val="single"/>
        </w:rPr>
      </w:pPr>
    </w:p>
    <w:p w14:paraId="281C7337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Selon que l’on parte d’une improvisation ou d’un texte écrit, la démarche de création du personnage n’est pas tout à fait la même. Il y a de toutes évidences des bases communes. </w:t>
      </w:r>
    </w:p>
    <w:p w14:paraId="667CDEAB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Par exemple, les didascalies fournies par l’auteur dans un texte écrit, permettent très souvent à la comédienne ou au comédien, de s’appuyer sur les bases imaginées par l</w:t>
      </w:r>
      <w:r w:rsidR="00171F94" w:rsidRPr="003F7569">
        <w:rPr>
          <w:color w:val="000000" w:themeColor="text1"/>
          <w:sz w:val="22"/>
          <w:szCs w:val="22"/>
        </w:rPr>
        <w:t>’écrivain</w:t>
      </w:r>
      <w:r w:rsidRPr="003F7569">
        <w:rPr>
          <w:color w:val="000000" w:themeColor="text1"/>
          <w:sz w:val="22"/>
          <w:szCs w:val="22"/>
        </w:rPr>
        <w:t>. Cependant, rien n’oblige à s’y tenir de A à Z, ce qui laisse place à l’inventivité et à l’imaginaire du protagoniste.</w:t>
      </w:r>
    </w:p>
    <w:p w14:paraId="5F773038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Quelques pistes à peut-être explorer :</w:t>
      </w:r>
    </w:p>
    <w:p w14:paraId="7A81B5F9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-Le physique : homme, femme, grand, gros, petit, sec, boiteux, aveugle…</w:t>
      </w:r>
    </w:p>
    <w:p w14:paraId="5D2F054B" w14:textId="77777777" w:rsidR="00653DFA" w:rsidRPr="003F7569" w:rsidRDefault="00653DFA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-L’énergie : </w:t>
      </w:r>
      <w:r w:rsidR="00795FF0" w:rsidRPr="003F7569">
        <w:rPr>
          <w:color w:val="000000" w:themeColor="text1"/>
          <w:sz w:val="22"/>
          <w:szCs w:val="22"/>
        </w:rPr>
        <w:t>nerveux, rapide, tonic, mou, lent</w:t>
      </w:r>
      <w:r w:rsidR="005F5927" w:rsidRPr="003F7569">
        <w:rPr>
          <w:color w:val="000000" w:themeColor="text1"/>
          <w:sz w:val="22"/>
          <w:szCs w:val="22"/>
        </w:rPr>
        <w:t>, violent…</w:t>
      </w:r>
    </w:p>
    <w:p w14:paraId="6FEB078D" w14:textId="77777777" w:rsidR="005F5927" w:rsidRPr="003F7569" w:rsidRDefault="005F5927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-Son émotion principale </w:t>
      </w:r>
      <w:r w:rsidRPr="003F7569">
        <w:rPr>
          <w:i/>
          <w:color w:val="000000" w:themeColor="text1"/>
          <w:sz w:val="22"/>
          <w:szCs w:val="22"/>
        </w:rPr>
        <w:t>(qui peut évoluer)</w:t>
      </w:r>
      <w:r w:rsidRPr="003F7569">
        <w:rPr>
          <w:color w:val="000000" w:themeColor="text1"/>
          <w:sz w:val="22"/>
          <w:szCs w:val="22"/>
        </w:rPr>
        <w:t> : Joie, tristesse, colère, peur, doute (interrogation/surprise)</w:t>
      </w:r>
    </w:p>
    <w:p w14:paraId="268DAF59" w14:textId="77777777" w:rsidR="005F5927" w:rsidRPr="003F7569" w:rsidRDefault="005F5927" w:rsidP="00B335E3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-Son état </w:t>
      </w:r>
      <w:r w:rsidRPr="003F7569">
        <w:rPr>
          <w:i/>
          <w:color w:val="000000" w:themeColor="text1"/>
          <w:sz w:val="22"/>
          <w:szCs w:val="22"/>
        </w:rPr>
        <w:t>(pas la même chose que l’émotion) </w:t>
      </w:r>
      <w:r w:rsidRPr="003F7569">
        <w:rPr>
          <w:color w:val="000000" w:themeColor="text1"/>
          <w:sz w:val="22"/>
          <w:szCs w:val="22"/>
        </w:rPr>
        <w:t>: Fatigué, nerveux, jaloux, affamé, amoureux, orgueilleux, fier, gourmand</w:t>
      </w:r>
      <w:r w:rsidR="003E5A29" w:rsidRPr="003F7569">
        <w:rPr>
          <w:color w:val="000000" w:themeColor="text1"/>
          <w:sz w:val="22"/>
          <w:szCs w:val="22"/>
        </w:rPr>
        <w:t>, timide, paresseux, râleur</w:t>
      </w:r>
      <w:r w:rsidRPr="003F7569">
        <w:rPr>
          <w:color w:val="000000" w:themeColor="text1"/>
          <w:sz w:val="22"/>
          <w:szCs w:val="22"/>
        </w:rPr>
        <w:t>…</w:t>
      </w:r>
    </w:p>
    <w:p w14:paraId="248CBE61" w14:textId="77777777" w:rsidR="005F5927" w:rsidRPr="003F7569" w:rsidRDefault="005F5927" w:rsidP="00B335E3">
      <w:pPr>
        <w:pStyle w:val="NormalWeb"/>
        <w:spacing w:before="0" w:beforeAutospacing="0" w:after="0" w:afterAutospacing="0" w:line="360" w:lineRule="atLeast"/>
        <w:rPr>
          <w:i/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* ÉMOTION </w:t>
      </w:r>
      <w:r w:rsidR="003E5A29" w:rsidRPr="003F7569">
        <w:rPr>
          <w:color w:val="000000" w:themeColor="text1"/>
          <w:sz w:val="22"/>
          <w:szCs w:val="22"/>
        </w:rPr>
        <w:t>et</w:t>
      </w:r>
      <w:r w:rsidRPr="003F7569">
        <w:rPr>
          <w:color w:val="000000" w:themeColor="text1"/>
          <w:sz w:val="22"/>
          <w:szCs w:val="22"/>
        </w:rPr>
        <w:t xml:space="preserve"> ÉTAT peuvent se conjuguer : amoureux triste / amoureux joyeux / amoureux jaloux / amoureux jaloux et en colère … </w:t>
      </w:r>
      <w:r w:rsidRPr="003F7569">
        <w:rPr>
          <w:i/>
          <w:color w:val="000000" w:themeColor="text1"/>
          <w:sz w:val="22"/>
          <w:szCs w:val="22"/>
        </w:rPr>
        <w:t>(pour exemple)</w:t>
      </w:r>
    </w:p>
    <w:p w14:paraId="467048EF" w14:textId="77777777" w:rsidR="005F5927" w:rsidRPr="003F7569" w:rsidRDefault="005F5927" w:rsidP="005F5927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-Sa place dans le monde : riche, pauvre, maitre, valet, prince, roi, fils ou fille, père ou mère</w:t>
      </w:r>
      <w:r w:rsidR="003E5A29" w:rsidRPr="003F7569">
        <w:rPr>
          <w:color w:val="000000" w:themeColor="text1"/>
          <w:sz w:val="22"/>
          <w:szCs w:val="22"/>
        </w:rPr>
        <w:t>, travailleur, sans emploi, ouvrier, banquier, voleur, policier, militaire…</w:t>
      </w:r>
    </w:p>
    <w:p w14:paraId="5CAACD6B" w14:textId="77777777" w:rsidR="003E5A29" w:rsidRPr="003F7569" w:rsidRDefault="003E5A29" w:rsidP="005F5927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1F975E7C" w14:textId="77777777" w:rsidR="009B6AA7" w:rsidRPr="003F7569" w:rsidRDefault="003E5A29" w:rsidP="005F5927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Tous ses différentes idées (dont le liste n’est </w:t>
      </w:r>
      <w:r w:rsidR="00171F94" w:rsidRPr="003F7569">
        <w:rPr>
          <w:color w:val="000000" w:themeColor="text1"/>
          <w:sz w:val="22"/>
          <w:szCs w:val="22"/>
        </w:rPr>
        <w:t xml:space="preserve">pas </w:t>
      </w:r>
      <w:r w:rsidRPr="003F7569">
        <w:rPr>
          <w:color w:val="000000" w:themeColor="text1"/>
          <w:sz w:val="22"/>
          <w:szCs w:val="22"/>
        </w:rPr>
        <w:t xml:space="preserve">exhaustive) ne sont que des points d’appuis ou des réflexions pour se donner différentes </w:t>
      </w:r>
      <w:r w:rsidRPr="003F7569">
        <w:rPr>
          <w:i/>
          <w:color w:val="000000" w:themeColor="text1"/>
          <w:sz w:val="22"/>
          <w:szCs w:val="22"/>
          <w:u w:val="single"/>
        </w:rPr>
        <w:t xml:space="preserve">couches </w:t>
      </w:r>
      <w:r w:rsidRPr="003F7569">
        <w:rPr>
          <w:color w:val="000000" w:themeColor="text1"/>
          <w:sz w:val="22"/>
          <w:szCs w:val="22"/>
        </w:rPr>
        <w:t xml:space="preserve">qui permettent de complexifier et enrichir la création ou l’interprétation d’un personnage. Si l’on manque d’idées, une petite recherche sur </w:t>
      </w:r>
      <w:r w:rsidR="009B6AA7" w:rsidRPr="003F7569">
        <w:rPr>
          <w:color w:val="000000" w:themeColor="text1"/>
          <w:sz w:val="22"/>
          <w:szCs w:val="22"/>
        </w:rPr>
        <w:t>les listes d’</w:t>
      </w:r>
      <w:r w:rsidRPr="003F7569">
        <w:rPr>
          <w:color w:val="000000" w:themeColor="text1"/>
          <w:sz w:val="22"/>
          <w:szCs w:val="22"/>
        </w:rPr>
        <w:t xml:space="preserve">adjectifs </w:t>
      </w:r>
      <w:r w:rsidR="009B6AA7" w:rsidRPr="003F7569">
        <w:rPr>
          <w:color w:val="000000" w:themeColor="text1"/>
          <w:sz w:val="22"/>
          <w:szCs w:val="22"/>
        </w:rPr>
        <w:t>existants est une mine inépuisable pour ce travail.</w:t>
      </w:r>
    </w:p>
    <w:p w14:paraId="0D108202" w14:textId="77777777" w:rsidR="009B6AA7" w:rsidRPr="003F7569" w:rsidRDefault="009B6AA7" w:rsidP="005F5927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4D583ABA" w14:textId="77777777" w:rsidR="009B6AA7" w:rsidRPr="003F7569" w:rsidRDefault="009B6AA7" w:rsidP="005F5927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4CD1CDA8" w14:textId="77777777" w:rsidR="006E0455" w:rsidRPr="003F7569" w:rsidRDefault="009B6AA7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b/>
          <w:color w:val="000000" w:themeColor="text1"/>
          <w:sz w:val="22"/>
          <w:szCs w:val="22"/>
        </w:rPr>
        <w:t>Un petit conseil</w:t>
      </w:r>
      <w:r w:rsidRPr="003F7569">
        <w:rPr>
          <w:color w:val="000000" w:themeColor="text1"/>
          <w:sz w:val="22"/>
          <w:szCs w:val="22"/>
        </w:rPr>
        <w:t xml:space="preserve"> p</w:t>
      </w:r>
      <w:r w:rsidR="006E0455" w:rsidRPr="003F7569">
        <w:rPr>
          <w:rStyle w:val="lev"/>
          <w:color w:val="000000" w:themeColor="text1"/>
          <w:sz w:val="22"/>
          <w:szCs w:val="22"/>
        </w:rPr>
        <w:t xml:space="preserve">our éviter </w:t>
      </w:r>
      <w:r w:rsidRPr="003F7569">
        <w:rPr>
          <w:rStyle w:val="lev"/>
          <w:color w:val="000000" w:themeColor="text1"/>
          <w:sz w:val="22"/>
          <w:szCs w:val="22"/>
        </w:rPr>
        <w:t>de se mettre inutilement la</w:t>
      </w:r>
      <w:r w:rsidR="006E0455" w:rsidRPr="003F7569">
        <w:rPr>
          <w:rStyle w:val="lev"/>
          <w:color w:val="000000" w:themeColor="text1"/>
          <w:sz w:val="22"/>
          <w:szCs w:val="22"/>
        </w:rPr>
        <w:t xml:space="preserve"> pression</w:t>
      </w:r>
      <w:r w:rsidRPr="003F7569">
        <w:rPr>
          <w:rStyle w:val="lev"/>
          <w:color w:val="000000" w:themeColor="text1"/>
          <w:sz w:val="22"/>
          <w:szCs w:val="22"/>
        </w:rPr>
        <w:t xml:space="preserve"> </w:t>
      </w:r>
      <w:r w:rsidR="006E0455" w:rsidRPr="003F7569">
        <w:rPr>
          <w:rStyle w:val="lev"/>
          <w:color w:val="000000" w:themeColor="text1"/>
          <w:sz w:val="22"/>
          <w:szCs w:val="22"/>
        </w:rPr>
        <w:t>avant le spectacle</w:t>
      </w:r>
      <w:r w:rsidRPr="003F7569">
        <w:rPr>
          <w:rStyle w:val="lev"/>
          <w:color w:val="000000" w:themeColor="text1"/>
          <w:sz w:val="22"/>
          <w:szCs w:val="22"/>
        </w:rPr>
        <w:t>…</w:t>
      </w:r>
    </w:p>
    <w:p w14:paraId="27CB88F0" w14:textId="77777777" w:rsidR="009B6AA7" w:rsidRPr="003F7569" w:rsidRDefault="009B6AA7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 xml:space="preserve">Solidifiez le travail en étant sérieux sur l’apprentissage du </w:t>
      </w:r>
      <w:r w:rsidR="006E0455" w:rsidRPr="003F7569">
        <w:rPr>
          <w:color w:val="000000" w:themeColor="text1"/>
          <w:sz w:val="22"/>
          <w:szCs w:val="22"/>
        </w:rPr>
        <w:t>texte</w:t>
      </w:r>
      <w:r w:rsidRPr="003F7569">
        <w:rPr>
          <w:color w:val="000000" w:themeColor="text1"/>
          <w:sz w:val="22"/>
          <w:szCs w:val="22"/>
        </w:rPr>
        <w:t>. Respectez les mots choisis par l’auteur</w:t>
      </w:r>
      <w:r w:rsidR="00171F94" w:rsidRPr="003F7569">
        <w:rPr>
          <w:color w:val="000000" w:themeColor="text1"/>
          <w:sz w:val="22"/>
          <w:szCs w:val="22"/>
        </w:rPr>
        <w:t>. C</w:t>
      </w:r>
      <w:r w:rsidRPr="003F7569">
        <w:rPr>
          <w:color w:val="000000" w:themeColor="text1"/>
          <w:sz w:val="22"/>
          <w:szCs w:val="22"/>
        </w:rPr>
        <w:t xml:space="preserve">e n’est pas se rendre service, ni à vous, ni à vos partenaires, que d’être approximatif sur le texte. </w:t>
      </w:r>
    </w:p>
    <w:p w14:paraId="46513009" w14:textId="77777777" w:rsidR="006E0455" w:rsidRPr="003F7569" w:rsidRDefault="009B6AA7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Plus vite le texte est su, plus vite on rentre dans la mise en scène et</w:t>
      </w:r>
      <w:r w:rsidR="00171F94" w:rsidRPr="003F7569">
        <w:rPr>
          <w:color w:val="000000" w:themeColor="text1"/>
          <w:sz w:val="22"/>
          <w:szCs w:val="22"/>
        </w:rPr>
        <w:t xml:space="preserve"> plus facilement</w:t>
      </w:r>
      <w:r w:rsidRPr="003F7569">
        <w:rPr>
          <w:color w:val="000000" w:themeColor="text1"/>
          <w:sz w:val="22"/>
          <w:szCs w:val="22"/>
        </w:rPr>
        <w:t xml:space="preserve"> </w:t>
      </w:r>
      <w:r w:rsidR="00171F94" w:rsidRPr="003F7569">
        <w:rPr>
          <w:color w:val="000000" w:themeColor="text1"/>
          <w:sz w:val="22"/>
          <w:szCs w:val="22"/>
        </w:rPr>
        <w:t xml:space="preserve">on se laisse aller </w:t>
      </w:r>
      <w:r w:rsidRPr="003F7569">
        <w:rPr>
          <w:color w:val="000000" w:themeColor="text1"/>
          <w:sz w:val="22"/>
          <w:szCs w:val="22"/>
        </w:rPr>
        <w:t>dans le jeu</w:t>
      </w:r>
      <w:r w:rsidR="00171F94" w:rsidRPr="003F7569">
        <w:rPr>
          <w:color w:val="000000" w:themeColor="text1"/>
          <w:sz w:val="22"/>
          <w:szCs w:val="22"/>
        </w:rPr>
        <w:t xml:space="preserve">… </w:t>
      </w:r>
      <w:r w:rsidRPr="003F7569">
        <w:rPr>
          <w:color w:val="000000" w:themeColor="text1"/>
          <w:sz w:val="22"/>
          <w:szCs w:val="22"/>
        </w:rPr>
        <w:t>et plus vite on peut s’amuser</w:t>
      </w:r>
      <w:r w:rsidR="00171F94" w:rsidRPr="003F7569">
        <w:rPr>
          <w:color w:val="000000" w:themeColor="text1"/>
          <w:sz w:val="22"/>
          <w:szCs w:val="22"/>
        </w:rPr>
        <w:t> !</w:t>
      </w:r>
    </w:p>
    <w:p w14:paraId="33ACA2BC" w14:textId="77777777" w:rsidR="006E0455" w:rsidRPr="003F7569" w:rsidRDefault="006E0455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00EBDB7F" w14:textId="77777777" w:rsidR="006E0455" w:rsidRPr="003F7569" w:rsidRDefault="006E0455" w:rsidP="006E0455">
      <w:pPr>
        <w:pStyle w:val="NormalWeb"/>
        <w:spacing w:before="0" w:beforeAutospacing="0" w:after="0" w:afterAutospacing="0" w:line="360" w:lineRule="atLeast"/>
        <w:rPr>
          <w:color w:val="000000" w:themeColor="text1"/>
          <w:sz w:val="22"/>
          <w:szCs w:val="22"/>
        </w:rPr>
      </w:pPr>
    </w:p>
    <w:p w14:paraId="73503867" w14:textId="77777777" w:rsidR="006E0455" w:rsidRPr="003F7569" w:rsidRDefault="006E0455" w:rsidP="006E0455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</w:p>
    <w:p w14:paraId="0CBDC35A" w14:textId="616E1A35" w:rsidR="006E0455" w:rsidRPr="003F7569" w:rsidRDefault="006E0455" w:rsidP="006E0455">
      <w:pPr>
        <w:pStyle w:val="NormalWeb"/>
        <w:spacing w:before="0" w:beforeAutospacing="0" w:after="225" w:afterAutospacing="0"/>
        <w:rPr>
          <w:color w:val="000000" w:themeColor="text1"/>
          <w:sz w:val="22"/>
          <w:szCs w:val="22"/>
        </w:rPr>
      </w:pPr>
      <w:r w:rsidRPr="003F7569">
        <w:rPr>
          <w:color w:val="000000" w:themeColor="text1"/>
          <w:sz w:val="22"/>
          <w:szCs w:val="22"/>
        </w:rPr>
        <w:t> </w:t>
      </w:r>
    </w:p>
    <w:p w14:paraId="66FC1242" w14:textId="77777777" w:rsidR="00C34E30" w:rsidRPr="003F7569" w:rsidRDefault="00C34E30" w:rsidP="006E0455">
      <w:pPr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sectPr w:rsidR="00C34E30" w:rsidRPr="003F7569" w:rsidSect="003F7569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21A58"/>
    <w:multiLevelType w:val="multilevel"/>
    <w:tmpl w:val="AC048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676D37"/>
    <w:multiLevelType w:val="multilevel"/>
    <w:tmpl w:val="2F58B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9503D6"/>
    <w:multiLevelType w:val="hybridMultilevel"/>
    <w:tmpl w:val="B532E3EA"/>
    <w:lvl w:ilvl="0" w:tplc="17A2115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A27A15"/>
    <w:multiLevelType w:val="multilevel"/>
    <w:tmpl w:val="A3463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2461AC"/>
    <w:multiLevelType w:val="hybridMultilevel"/>
    <w:tmpl w:val="059C768A"/>
    <w:lvl w:ilvl="0" w:tplc="469AD8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1A6B1D"/>
    <w:multiLevelType w:val="hybridMultilevel"/>
    <w:tmpl w:val="FC968C2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4D3B9E"/>
    <w:multiLevelType w:val="multilevel"/>
    <w:tmpl w:val="D83AA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4693374">
    <w:abstractNumId w:val="3"/>
  </w:num>
  <w:num w:numId="2" w16cid:durableId="1939674042">
    <w:abstractNumId w:val="1"/>
  </w:num>
  <w:num w:numId="3" w16cid:durableId="646322275">
    <w:abstractNumId w:val="0"/>
  </w:num>
  <w:num w:numId="4" w16cid:durableId="920602212">
    <w:abstractNumId w:val="6"/>
  </w:num>
  <w:num w:numId="5" w16cid:durableId="1082339964">
    <w:abstractNumId w:val="4"/>
  </w:num>
  <w:num w:numId="6" w16cid:durableId="2095275341">
    <w:abstractNumId w:val="2"/>
  </w:num>
  <w:num w:numId="7" w16cid:durableId="21341348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455"/>
    <w:rsid w:val="00020692"/>
    <w:rsid w:val="00046F7A"/>
    <w:rsid w:val="000C5BC9"/>
    <w:rsid w:val="00171F94"/>
    <w:rsid w:val="003D47BD"/>
    <w:rsid w:val="003E5A29"/>
    <w:rsid w:val="003F7569"/>
    <w:rsid w:val="00456CA3"/>
    <w:rsid w:val="004D752C"/>
    <w:rsid w:val="005A1270"/>
    <w:rsid w:val="005F5927"/>
    <w:rsid w:val="00653DFA"/>
    <w:rsid w:val="006E0455"/>
    <w:rsid w:val="00795FF0"/>
    <w:rsid w:val="009B6AA7"/>
    <w:rsid w:val="00B335E3"/>
    <w:rsid w:val="00BC315F"/>
    <w:rsid w:val="00C00A04"/>
    <w:rsid w:val="00C34E30"/>
    <w:rsid w:val="00C608FD"/>
    <w:rsid w:val="00CC4E74"/>
    <w:rsid w:val="00D0115A"/>
    <w:rsid w:val="00E2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AE23D"/>
  <w15:chartTrackingRefBased/>
  <w15:docId w15:val="{6A61B7E7-134C-BF43-ADDB-817A7B777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6E0455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6E0455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4">
    <w:name w:val="heading 4"/>
    <w:basedOn w:val="Normal"/>
    <w:link w:val="Titre4Car"/>
    <w:uiPriority w:val="9"/>
    <w:qFormat/>
    <w:rsid w:val="006E0455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E045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  <w:style w:type="character" w:customStyle="1" w:styleId="apple-converted-space">
    <w:name w:val="apple-converted-space"/>
    <w:basedOn w:val="Policepardfaut"/>
    <w:rsid w:val="006E0455"/>
  </w:style>
  <w:style w:type="character" w:styleId="lev">
    <w:name w:val="Strong"/>
    <w:basedOn w:val="Policepardfaut"/>
    <w:uiPriority w:val="22"/>
    <w:qFormat/>
    <w:rsid w:val="006E0455"/>
    <w:rPr>
      <w:b/>
      <w:bCs/>
    </w:rPr>
  </w:style>
  <w:style w:type="character" w:styleId="Accentuation">
    <w:name w:val="Emphasis"/>
    <w:basedOn w:val="Policepardfaut"/>
    <w:uiPriority w:val="20"/>
    <w:qFormat/>
    <w:rsid w:val="006E0455"/>
    <w:rPr>
      <w:i/>
      <w:iCs/>
    </w:rPr>
  </w:style>
  <w:style w:type="character" w:customStyle="1" w:styleId="Titre1Car">
    <w:name w:val="Titre 1 Car"/>
    <w:basedOn w:val="Policepardfaut"/>
    <w:link w:val="Titre1"/>
    <w:uiPriority w:val="9"/>
    <w:rsid w:val="006E0455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6E0455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6E0455"/>
    <w:rPr>
      <w:rFonts w:ascii="Times New Roman" w:eastAsia="Times New Roman" w:hAnsi="Times New Roman" w:cs="Times New Roman"/>
      <w:b/>
      <w:bCs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6E0455"/>
    <w:rPr>
      <w:color w:val="0000FF"/>
      <w:u w:val="single"/>
    </w:rPr>
  </w:style>
  <w:style w:type="paragraph" w:customStyle="1" w:styleId="rouge">
    <w:name w:val="rouge"/>
    <w:basedOn w:val="Normal"/>
    <w:rsid w:val="006E045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  <w:style w:type="paragraph" w:styleId="Paragraphedeliste">
    <w:name w:val="List Paragraph"/>
    <w:basedOn w:val="Normal"/>
    <w:uiPriority w:val="34"/>
    <w:qFormat/>
    <w:rsid w:val="000C5B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0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954</Words>
  <Characters>5249</Characters>
  <Application>Microsoft Office Word</Application>
  <DocSecurity>0</DocSecurity>
  <Lines>43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Utilisateur</cp:lastModifiedBy>
  <cp:revision>4</cp:revision>
  <dcterms:created xsi:type="dcterms:W3CDTF">2020-12-17T11:16:00Z</dcterms:created>
  <dcterms:modified xsi:type="dcterms:W3CDTF">2026-06-01T09:25:00Z</dcterms:modified>
</cp:coreProperties>
</file>